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11264900</wp:posOffset>
            </wp:positionV>
            <wp:extent cx="279400" cy="368300"/>
            <wp:effectExtent l="0" t="0" r="635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第一二单元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综合测试卷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单项选择（本大题共15小题，每小题2分，共30分）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1．“我们的政党制度是‘唱大合唱’……要唱大合唱，就要有指挥，这个指挥无论从历史还是现实来看，都只有中国共产党才能胜任。”材料中的“大合唱”指的是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A．人民真正成为国家的主人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B．中国成为独立自主的国家，中国人民从此站起来了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C．人民代表大会制度已确立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D．中国共产党领导的多党合作和政治协商制度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2．天安门广场挤满了人，红旗似海，盛况空前。下午3时，庆典开始，毛泽东向全世界庄严宣告：“中华人民共和国中央人民政府今天成立了！”这一庆典的举行表明我国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A．真正成了独立自主的国家    B．开始全面建设社会主义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C．改变中国工业落后的面貌    D．建立社会主义基本制度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3．祖国统一是中华民族的主旋律。标志着祖国大陆统一的历史事件是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A．西藏和平解放    B．土地改革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C．三大改造的基本完成    D．第一个五年计划的实施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4．下图是1950年创作的宣传画《保卫和平》。据图可知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4116070</wp:posOffset>
            </wp:positionH>
            <wp:positionV relativeFrom="paragraph">
              <wp:posOffset>5080</wp:posOffset>
            </wp:positionV>
            <wp:extent cx="1592580" cy="1042035"/>
            <wp:effectExtent l="0" t="0" r="7620" b="5715"/>
            <wp:wrapSquare wrapText="bothSides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A．人民群众积极参加经济建设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B．人民群众争先加入农业合作社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C．人民群众积极支持土地改革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D．创作背景是抗美援朝战争爆发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5．“经此一战，中国人民粉碎了侵略者陈兵国门、进而将新中国扼杀在摇篮之中的图谋，可谓‘打得一拳开，免得百拳来’，帝国主义再也不敢作出武力进犯新中国的尝试，新中国真正站稳了脚跟。”材料表明抗美援朝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A．大大解放了农村生产力    B．激发了人民建设祖国的热情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C．维护了亚洲与世界和平    D．为新中国赢得了和平的环境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6．我国一直致力于让农民脱贫致富，其中彻底摧毁了我国存在2000多年的封建土地制度，让农民翻身成为土地主人的法律文献是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A.《中国人民政治协商会议共同纲领》    B．《中华人民共和国宪法》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5058410</wp:posOffset>
            </wp:positionH>
            <wp:positionV relativeFrom="paragraph">
              <wp:posOffset>53975</wp:posOffset>
            </wp:positionV>
            <wp:extent cx="890270" cy="1060450"/>
            <wp:effectExtent l="0" t="0" r="5080" b="6350"/>
            <wp:wrapSquare wrapText="bothSides"/>
            <wp:docPr id="3" name="图片 3" descr="HWOCRTEMP_ROC20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WOCRTEMP_ROC20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C．《中华民国临时约法》    D．《中华人民共和国土地改革法》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7．漫画在一定程度上能够还原历史。下面的漫画反映的史实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A．推翻了清王朝的反动统治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B．摧毁了封建土地制度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C．打击了帝国主义势力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D．开始改变工业落后的面貌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8．下面是我国在第一个五年计划时期各部门的投资比例表。由此可见，我国    (    )</w:t>
      </w:r>
    </w:p>
    <w:tbl>
      <w:tblPr>
        <w:tblStyle w:val="4"/>
        <w:tblW w:w="85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2"/>
        <w:gridCol w:w="1501"/>
        <w:gridCol w:w="1502"/>
        <w:gridCol w:w="1489"/>
        <w:gridCol w:w="1501"/>
        <w:gridCol w:w="15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06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50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工业</w:t>
            </w:r>
          </w:p>
        </w:tc>
        <w:tc>
          <w:tcPr>
            <w:tcW w:w="1502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农林水利</w:t>
            </w:r>
          </w:p>
        </w:tc>
        <w:tc>
          <w:tcPr>
            <w:tcW w:w="148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运输交通</w:t>
            </w:r>
          </w:p>
        </w:tc>
        <w:tc>
          <w:tcPr>
            <w:tcW w:w="150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文化教育卫生</w:t>
            </w:r>
          </w:p>
        </w:tc>
        <w:tc>
          <w:tcPr>
            <w:tcW w:w="1502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6" w:hRule="atLeast"/>
        </w:trPr>
        <w:tc>
          <w:tcPr>
            <w:tcW w:w="1062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投资比例</w:t>
            </w:r>
          </w:p>
        </w:tc>
        <w:tc>
          <w:tcPr>
            <w:tcW w:w="150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58. 2%</w:t>
            </w:r>
          </w:p>
        </w:tc>
        <w:tc>
          <w:tcPr>
            <w:tcW w:w="1502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7. 6%</w:t>
            </w:r>
          </w:p>
        </w:tc>
        <w:tc>
          <w:tcPr>
            <w:tcW w:w="148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19. 2%</w:t>
            </w:r>
          </w:p>
        </w:tc>
        <w:tc>
          <w:tcPr>
            <w:tcW w:w="150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7. 2%</w:t>
            </w:r>
          </w:p>
        </w:tc>
        <w:tc>
          <w:tcPr>
            <w:tcW w:w="1502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>
            <w:pPr>
              <w:adjustRightInd/>
              <w:spacing w:beforeLines="0" w:afterLines="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7. 8%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（注：在工业内部，轻重工业之间的投资比例约为1：7.9。）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A．集中主要力量发展重工业    B．工农业生产得到恢复与发展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C．优先发展工商业    D．进入社会主义初级阶段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9．第一个五年计划期间，我国对经济、文教卫生的基本建设投资达493亿元，超过原定计划的15.3%，工业建设成就颇丰。1957年，全国工业总产值达704亿元，一批过去非常薄弱的基础工业，包括飞机、汽车、拖拉机、发电设备、冶金设备、重型和精密机器等新的工业部门在我国建立起来了。材料中的这些成就    (    )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A．标志着我国东北重工业基地最终建成   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B．提高了人民群众的科学文化水平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C．为社会主义工业化奠定了初步基础   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D．确立了社会主义的根本政治制度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10.“1953年4月起，经过一年多的普选，逐级召开地方各级人民代表大会，共选出了1226名全国代表。这1000多名全国人大代表，带着六亿人的嘱托，以主人翁的身份来到北京，参加第一届全国人民代表大会第一次会议，集体决定国家大事。”这次会议的召开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A．标志着社会主义制度的确立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B．标志着人民代表大会制度的确立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C．推动了中国共产党领导的多党合作和政治协商制度的完善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D．开始改变我国工业落后的面貌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．新中国第一部宪法的出台，首先由宪法委员会草拟宪法初稿，然后先后经过北京500多名高级干部、各地区单位8000多人和占全国人口约1/3的1.5亿人的3个月讨论，最后再由第一届全国人民代表大会第一次会议审议后通过。材料反映了这部宪法的制定    (    )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A．为三大改造提供依据    B．为经济建设提供保障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C．调整了我国工业布局    D．充分发扬了人民民主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12.盛锡福帽子以其用料考究、手工制作、做工精细、品质优良而著称于世，受到海内外各界人士的广泛欢迎。1956年，天津盛锡福帽厂实现了公私合营，成为社会主义公有制企业。它成为公有制企业的途径是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政府出钱进行赎买    B．老板自愿无偿捐献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C．政府采取没收手段    D．企业参股国营经济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13. 1956年，中国共产党第八次全国代表大会在北京召开，这是新中国成立后党的第一次全国代表大会。其最重要的贡献是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宣布中国开始进入社会主义初级阶段    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B．正确分析了当时国内的主要矛盾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C．探索出一条符合国情的社会主义道路    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D．改变了国民经济严重困难的局面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14. 20世纪60年代国民经济调整时期，邓小平与中共中央其他领导人一起，努力探索中国的社会主义建设道路，并取得了很多难能可贵的思想成果。在这些正确思想的指导下，国民经济调整到1965年年底胜利完成。这次国民经济调整的指导思想是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A．调整、巩固、充实、提高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B．鼓足干劲、力争上游、多快好省地建设社会主义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C．公私合营、实行赎买政策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D．集中主要力量发展重工业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15.有资料表明，“文化大革命”时期，国民收入损失了5000亿元，这超过了中华人民共和国成立后30年全国固定资产的总和。这反映出“文化大革命”的一个严重后果是    (    )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A．民主和法制遭到践踏    B．要求过急、工作过粗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C．忽视客观的经济发展规律    D．国民经济遭受重大损失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二、辨析改错（本大题共4小题，每小题2分，共8分）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16.（8分）辨别下列史实的正误，在该题题后的括号内，正确的打“√”；错误的打“×”，并加以改正。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(1)1952年10月，美国侵略军发动上甘岭战役，这个战役历时40多天。</w:t>
      </w:r>
    </w:p>
    <w:p>
      <w:p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【  】改正：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(2)1954年9月，第一届全国人民代表大会第一次会议在北京召开。大会选举朱德为主席，周恩来为总理。</w:t>
      </w:r>
    </w:p>
    <w:p>
      <w:p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【  】改正：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(3)为使私有制经济过渡到社会主义公有制经济，从1956年起，国家对资本主义工商业的社会主义改造，逐步发展为企业的公私合营。</w:t>
      </w:r>
    </w:p>
    <w:p>
      <w:p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【  】改正：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(4)1956年，中共八大二次会议分析了当时国内的主要矛盾，中国开始全面的大规模的社会主义建设。</w:t>
      </w:r>
    </w:p>
    <w:p>
      <w:p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【  】改正：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材料解析（本大题共2小题，每小题10分，共20分）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17.（10分）阅读材料，完成下列要求。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材料一  中华人民共和国呀，你在亿万人民的簇拥下，洗刷了疮痍，抚平了伤痕，仰起了高昂的头颅，响起了胜利的歌声。从此，你站起来了！</w:t>
      </w:r>
    </w:p>
    <w:p>
      <w:pPr>
        <w:spacing w:line="360" w:lineRule="auto"/>
        <w:jc w:val="righ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——摘编自《新中国，我想对你说》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(1)根据材料一并结合所学知识，指出中华人民共和国成立的时间及成立的标志。（2分）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材料二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雄赳赳，气昂昂，跨过鸭绿江！保和平，卫祖国，就是保家乡！中国好儿女，齐心团结紧，抗美援朝打败美帝野心狼！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(2)根据材料二并结合所学知识回答，抗美援朝战争中，开赴朝鲜战场的中国军队的名称是什么？（1分）率领这支军队跨过鸭绿江的司令员兼政治委员是谁？（1分）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材料三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从1953年开始执行的发展国民经济的第一个五年计划，在中共中央和毛主席的领导下，经过全国各族人民的辛勤努力，并且得到了苏联和其他兄弟国家的援助，到1957年年底已经胜利地超额完成了。第一个五年计划完成的时候，国家的社会主义工业化的初步基础已经建立起来；同时，农业基本建设和运输建设都取得很大成就；我国人民的物质和文化生活水平有了显著的提高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(3)根据材料三，概括第一个五年计划顺利完成的原因和取得的主要成就。（6分）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18.（10分）阅读材料，完成下列要求。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材料一这个计划规定……任务是集中主要力量发展重工业，建立国家工业化和国防现代化的初步基础；有步骤地促进农业、手工业的合作化；继续进行对资本主义工商业的改造；保证国民经济中社会主义成分的比重稳步增长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(1)材料一中的“计划”指什么？（1分）结合所学知识，指出该“计划”的主要任务。（1分）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材料二  1949年10月至1953年，以办互助组为主，引导农民走合作化的道路。1954年至1955年上半年，在承认土地私有权的前提下，农民以土地、农具等生产资料入股，集体劳动、民主管理，按劳分配和按股分红相结合……初级合作社采取的是渐进和自愿方式……1955年下半年至1956年年底，高级合作社实行农村土地集体所有，农民私有的土地和牲畜、大型农具以及土地附属物如塘、井等水利设施转为合作社集体所有…一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——摘编自侯栋《建国以来党的农村土地政策与土地管理体制的变迁研究》(2)根据材料二，指出农业的社会主义改造采取的形式。（1分）指出对农业的社会主义改造经历了哪几个阶段。（1分）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材料三  中共八大二次会议肯定了当时已经出现的“大跃进”形势，并且说，中国正在经历着“1天等于20年”的伟大时期。会议要求缩短超英赶关的时间，争取7年赶上英国，再加8年或者10年赶上美国。</w:t>
      </w:r>
    </w:p>
    <w:p>
      <w:pPr>
        <w:spacing w:line="360" w:lineRule="auto"/>
        <w:ind w:firstLine="480"/>
        <w:jc w:val="righ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——摘编自董辅初《中华人民共和国经济史》（上卷）</w:t>
      </w:r>
    </w:p>
    <w:p>
      <w:pPr>
        <w:spacing w:line="360" w:lineRule="auto"/>
        <w:ind w:firstLine="48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(3)根据材料三并结合所学知识，概括“大跃进”掀起的原因。（2分）为克服“大跃进”运动及三年自然灾害等因素造成的严重困难局面，中共中央开始调整国民经济，提出了哪八字方针？（2分）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(4)我国在探索建设社会主义道路上，既有成功的经验，也有失败的教训，你从中得到怎样的认识？（2分）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活动与探究（12分）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19.（12分）阅读材料，完成下列探究活动。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材料一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</w:t>
      </w:r>
      <w:r>
        <w:drawing>
          <wp:inline distT="0" distB="0" distL="114300" distR="114300">
            <wp:extent cx="4953000" cy="1000125"/>
            <wp:effectExtent l="0" t="0" r="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lum bright="24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  材料二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正当中国人民全力以赴地为巩固人民政权、恢复国民经济而努力的时候，一片浓密的乌云突然在中国边境上空出现……这个胜利大大提高了中国的国际威望，使它成为谁也无法小看的力量，并为中国的经济建设和社会改革赢得了一个相对稳定的和平环境。</w:t>
      </w:r>
    </w:p>
    <w:p>
      <w:pPr>
        <w:spacing w:line="360" w:lineRule="auto"/>
        <w:ind w:firstLine="480"/>
        <w:jc w:val="righ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一一摘编自金冲及《二十世纪中国的崛起》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(1)综合上述材料并结合所学知识，请给材料一拟一个恰当的标题：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 xml:space="preserve">  将材料一所示历史事件进行归类，属于材料二中“巩固人民政权”的是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；属于材料二中“经济建设”的是____，属于材料二中“社会改革”的是____。（填写编号即可）（4分）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(2)根据材料一、材料二并结合相关史实，提炼一个观点予以阐释。（要求观点正确，史实准确，表述清晰）（8分）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参考答案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1.D  2.A  3.A  4.D  5.D   6.D  7.B  8.A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9.C   10.B   11.D   12.A   13.B   14.A   15.D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16.(8分)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(1）[√](2分)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（2）[X](1 分)改正:将”朱德”改为“毛泽东”(1分)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(3)[X](1 分)改正:将“1956 年"改为“1954年”。(1分)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（4）[X](1 分)改正:将“中共八大二次会议”改为“中共八大”。(1分)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17.(10分)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(1)时间:1949 年。(1 分)标志:开国大典的举行。(1分)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(2)名称:中国人民志愿军。(1 分)人物:彭德怀。(1 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(3)原因:觉的正确领导,采取正确的方针与政策;全国各族人民的共同努力;苏联和其他兄弟国家的援助。 成就;建立了社会主义工业化的初步基础;农业和交通运输业得到了发展;人们的生活水平有了显著的提高。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18.(10 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(1)计划:第一个五年计划。(1 分)主要任务:集中主要力量发展重工业。(1 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(2)形式:农业生产合作社。(1 分)阶段:农业互助组,初级农业生产合作社、高级农业生产合作社(1分)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(3)原因:人民群众迫切要求改变我国经济落后状况,但急于求成,忽视了客观的经济规律、(2 分)八字方针:"调整、巩固、充实,提高”。(2 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(4)经济建设应遵循客观的经济规律;婴立是本国国情,从实际出发,实事求是;生产关系要适应生产力的发展;等等。(2 分,言之有理即可)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19.(12 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(1)巩固与建设   ①②③  ④   ⑤(4 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(2)(8分)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观点;中国共产党通过一系列措施,巩固了新生政权。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论述;新中国成立后,我国先后进行了土地改董抗美援朝战争等,编制和实施了第一个五年计划。抗美援朝战争的胜利粉醉了以美国为首的帝国主义压家的侵略阴谋。为我国的经济建设创造了良好的周边环境,提高了中国的国际地位和国际威望。土地改革的完成彻底摧毁了我国存在 2000 多年的封建土地制度,见固了新生的人民政权,大大解放了农村生产力为国家的工业化建设准备了条件。由于我国的工业水平很低.为了有计划地进行社会主义建设,我国实行了第一个五年计划。到 1957 年年底,第一个五年计划大部分指标大幅度超额完成，我田开始政变工业落后的面貌,向社会主义工业化迈进。三人改造的基本完成,使社会主义基本制度在我围建立起来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综上所述,经历了诸多的变革与建设,新生政权得以巩固,社会主义建设取得了巨大的成就。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6ABE7"/>
    <w:multiLevelType w:val="singleLevel"/>
    <w:tmpl w:val="9FF6ABE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58B5CC7"/>
    <w:multiLevelType w:val="singleLevel"/>
    <w:tmpl w:val="E58B5CC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172A27"/>
    <w:rsid w:val="004151FC"/>
    <w:rsid w:val="00C02FC6"/>
    <w:rsid w:val="41187086"/>
    <w:rsid w:val="492803EB"/>
    <w:rsid w:val="55A84A2E"/>
    <w:rsid w:val="61822A13"/>
    <w:rsid w:val="7AD3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4614</Words>
  <Characters>4909</Characters>
  <Lines>0</Lines>
  <Paragraphs>0</Paragraphs>
  <TotalTime>12</TotalTime>
  <ScaleCrop>false</ScaleCrop>
  <LinksUpToDate>false</LinksUpToDate>
  <CharactersWithSpaces>5588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2023-03-08T05:28:00Z</dcterms:created>
  <dc:creator>夏日百合</dc:creator>
  <cp:lastModifiedBy>admin</cp:lastModifiedBy>
  <dcterms:modified xsi:type="dcterms:W3CDTF">2023-06-22T01:55:03Z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248967B9FABB4E51B3B9010E68B1EF88_12</vt:lpwstr>
  </property>
</Properties>
</file>